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99" w:leader="none"/>
        </w:tabs>
        <w:ind w:left="1440" w:firstLine="720"/>
        <w:rPr>
          <w:sz w:val="24"/>
          <w:szCs w:val="24"/>
        </w:rPr>
      </w:pPr>
      <w:r>
        <w:rPr>
          <w:sz w:val="24"/>
          <w:szCs w:val="24"/>
        </w:rPr>
        <w:t xml:space="preserve">Gravity movie  </w:t>
      </w:r>
    </w:p>
    <w:p>
      <w:pPr>
        <w:pStyle w:val="Normal"/>
        <w:tabs>
          <w:tab w:val="left" w:pos="99" w:leader="none"/>
          <w:tab w:val="left" w:pos="2048" w:leader="none"/>
        </w:tabs>
        <w:rPr>
          <w:sz w:val="24"/>
          <w:szCs w:val="24"/>
        </w:rPr>
      </w:pPr>
      <w:r>
        <w:rPr>
          <w:sz w:val="24"/>
          <w:szCs w:val="24"/>
        </w:rPr>
        <w:tab/>
        <w:tab/>
        <w:t>Name</w:t>
      </w:r>
    </w:p>
    <w:p>
      <w:pPr>
        <w:pStyle w:val="Normal"/>
        <w:tabs>
          <w:tab w:val="left" w:pos="99" w:leader="none"/>
          <w:tab w:val="left" w:pos="2048" w:leader="none"/>
        </w:tabs>
        <w:rPr>
          <w:sz w:val="24"/>
          <w:szCs w:val="24"/>
        </w:rPr>
      </w:pPr>
      <w:r>
        <w:rPr>
          <w:sz w:val="24"/>
          <w:szCs w:val="24"/>
        </w:rPr>
        <w:tab/>
        <w:tab/>
        <w:t>Institution</w:t>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8011" w:leader="none"/>
        </w:tabs>
        <w:rPr>
          <w:sz w:val="24"/>
          <w:szCs w:val="24"/>
        </w:rPr>
      </w:pPr>
      <w:r>
        <w:rPr>
          <w:sz w:val="24"/>
          <w:szCs w:val="24"/>
        </w:rPr>
        <w:tab/>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tab/>
        <w:tab/>
        <w:tab/>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tab/>
        <w:t>Gravity movie</w:t>
      </w:r>
    </w:p>
    <w:p>
      <w:pPr>
        <w:pStyle w:val="Normal"/>
        <w:tabs>
          <w:tab w:val="left" w:pos="99" w:leader="none"/>
          <w:tab w:val="left" w:pos="2048" w:leader="none"/>
        </w:tabs>
        <w:rPr>
          <w:sz w:val="24"/>
          <w:szCs w:val="24"/>
        </w:rPr>
      </w:pPr>
      <w:r>
        <w:rPr>
          <w:sz w:val="24"/>
          <w:szCs w:val="24"/>
        </w:rPr>
        <w:t xml:space="preserve">This is a scientific fiction film produced by Alfonso Cuaron. It involves two characters Sandra Bullock , Dr Ryan stone  and George Clooney, veteran astronauts in a spacewalk mission .  Sandra is having her first space exploration while Clooney is taking his last space mission. Unfortunately, their space shuttle develops a mechanical problem which forces them to call off the journey. They find themselves unable to be in touch with the mission control forcing them to fight their way back on their own. Like any literature, the writer involves different styles of narration in communicating with the audience. This enables effective passing of the  intended information. </w:t>
      </w:r>
    </w:p>
    <w:p>
      <w:pPr>
        <w:pStyle w:val="Normal"/>
        <w:tabs>
          <w:tab w:val="left" w:pos="99" w:leader="none"/>
          <w:tab w:val="left" w:pos="2048" w:leader="none"/>
        </w:tabs>
        <w:rPr>
          <w:sz w:val="24"/>
          <w:szCs w:val="24"/>
        </w:rPr>
      </w:pPr>
      <w:r>
        <w:rPr>
          <w:sz w:val="24"/>
          <w:szCs w:val="24"/>
        </w:rPr>
        <w:t>Cinematography</w:t>
      </w:r>
    </w:p>
    <w:p>
      <w:pPr>
        <w:pStyle w:val="Normal"/>
        <w:tabs>
          <w:tab w:val="left" w:pos="99" w:leader="none"/>
          <w:tab w:val="left" w:pos="2048" w:leader="none"/>
        </w:tabs>
        <w:rPr>
          <w:sz w:val="24"/>
          <w:szCs w:val="24"/>
        </w:rPr>
      </w:pPr>
      <w:r>
        <w:rPr>
          <w:sz w:val="24"/>
          <w:szCs w:val="24"/>
        </w:rPr>
        <w:t>This Is a style of literature that is treated as both as a science and art. It involves taking o f motion pictures by recording them through light or through electromagnetic radiation. In gravity film, the producer, cuaron, wanted the audience to have vividy pictures of both the earth and in space. This made him to gather a large collection photographs through his team, pick the best then use them to shoot the film. Since they could not perform the film practically, they based  pictures representation from those of the astronauts creatively showing how stars appear during the day. The producer mixed the stars thoughly  to avoid ordinary darkness. This was to try and convince the audience that surely it was during the day and It ishow  stars appear in space.</w:t>
      </w:r>
    </w:p>
    <w:p>
      <w:pPr>
        <w:pStyle w:val="Normal"/>
        <w:tabs>
          <w:tab w:val="left" w:pos="99" w:leader="none"/>
          <w:tab w:val="left" w:pos="2048" w:leader="none"/>
        </w:tabs>
        <w:rPr>
          <w:sz w:val="24"/>
          <w:szCs w:val="24"/>
        </w:rPr>
      </w:pPr>
      <w:r>
        <w:rPr>
          <w:sz w:val="24"/>
          <w:szCs w:val="24"/>
        </w:rPr>
        <w:t xml:space="preserve">The team found it quit challenging to take photos as the film begins with the earth brightly lit. As the earth kept rotating, the sun also kept changing its positions. This made  the international space station appear simultaneously  changing positions. Along with the third floor, framestore was involved strongly . It was behind the building of almost all movies visual effect. Artificially  controlled system of light was used to show the genuine and the propagated wave of unfiltered  light in space using LED lights managed independently. The images generated were 3D managed by Chris Parks though stereo rendering . </w:t>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t xml:space="preserve"> </w:t>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t>Sound</w:t>
      </w:r>
    </w:p>
    <w:p>
      <w:pPr>
        <w:pStyle w:val="Normal"/>
        <w:tabs>
          <w:tab w:val="left" w:pos="99" w:leader="none"/>
          <w:tab w:val="left" w:pos="2048" w:leader="none"/>
        </w:tabs>
        <w:rPr>
          <w:sz w:val="24"/>
          <w:szCs w:val="24"/>
        </w:rPr>
      </w:pPr>
      <w:r>
        <w:rPr>
          <w:sz w:val="24"/>
          <w:szCs w:val="24"/>
        </w:rPr>
        <w:t>Music from various producers were used in this film. Some  like that of “Ready” by Charles Scott (featuring Chelsea Williams) was used to make the film attractive. While “Angels Are Hard to Find” by Hank Williams, Jr, is a teaching itself that its rear to come across something without a weakness.  “Destination Anywhere” by Chris Benstead  and Robin Baynton was used as encouragement to make people to solder on even when faced by difficult situations. The producer  uses  music to create suspence to the audience; “Mera joota Hai Japan” by Shailendra and Shankar Jaikishan, “ Sinigt Meerannguaq” by Juaaka. Steven Price created the incidental music for gravity</w:t>
      </w:r>
    </w:p>
    <w:p>
      <w:pPr>
        <w:pStyle w:val="Normal"/>
        <w:tabs>
          <w:tab w:val="left" w:pos="99" w:leader="none"/>
          <w:tab w:val="left" w:pos="2048" w:leader="none"/>
        </w:tabs>
        <w:rPr>
          <w:sz w:val="24"/>
          <w:szCs w:val="24"/>
        </w:rPr>
      </w:pPr>
      <w:r>
        <w:rPr>
          <w:sz w:val="24"/>
          <w:szCs w:val="24"/>
        </w:rPr>
        <w:t xml:space="preserve">Use of dialogue </w:t>
      </w:r>
    </w:p>
    <w:p>
      <w:pPr>
        <w:pStyle w:val="Normal"/>
        <w:tabs>
          <w:tab w:val="left" w:pos="99" w:leader="none"/>
          <w:tab w:val="left" w:pos="2048" w:leader="none"/>
        </w:tabs>
        <w:rPr>
          <w:sz w:val="24"/>
          <w:szCs w:val="24"/>
        </w:rPr>
      </w:pPr>
      <w:r>
        <w:rPr>
          <w:sz w:val="24"/>
          <w:szCs w:val="24"/>
        </w:rPr>
        <w:t>As they were faced by the accident, on their way back they start, Clooney narrates a story about the death of his beloved child. He narrates it in a low intonation and sympathetic manner which makes Dr. stone to appear emotional and very merciful of him. It breaks monotony in the film as it brings a story within a story that attracts the attention of the audience even more.  A few moments of silence is experienced to demonstrate act of being bussy giving allowance for signification of live.</w:t>
      </w:r>
    </w:p>
    <w:p>
      <w:pPr>
        <w:pStyle w:val="Normal"/>
        <w:tabs>
          <w:tab w:val="left" w:pos="99" w:leader="none"/>
          <w:tab w:val="left" w:pos="2048" w:leader="none"/>
        </w:tabs>
        <w:rPr>
          <w:sz w:val="24"/>
          <w:szCs w:val="24"/>
        </w:rPr>
      </w:pPr>
      <w:r>
        <w:rPr>
          <w:sz w:val="24"/>
          <w:szCs w:val="24"/>
        </w:rPr>
        <w:t>Use of imagery</w:t>
      </w:r>
    </w:p>
    <w:p>
      <w:pPr>
        <w:pStyle w:val="Normal"/>
        <w:tabs>
          <w:tab w:val="left" w:pos="99" w:leader="none"/>
          <w:tab w:val="left" w:pos="2048" w:leader="none"/>
        </w:tabs>
        <w:rPr>
          <w:sz w:val="24"/>
          <w:szCs w:val="24"/>
        </w:rPr>
      </w:pPr>
      <w:r>
        <w:rPr>
          <w:sz w:val="24"/>
          <w:szCs w:val="24"/>
        </w:rPr>
        <w:t>This is decoration in writing as style of literature used in narration to provide vivid descriptions presenting or suggesting images of sensible objects; figures in discourse. In gravity film, the producer includes situations  where stone rests in embryonic position, surrounded by a rope strongly resembling  an umbilical cord. This is essential element of development of life. It also creates an impression that life is generated from outer space. In diversity of culture, there is beauty since individuals show substance beyond earhly belongings  whenever non can generated. Dr.stone, after the fall of the space shuttle in the water mass, finds herself in the waters resembling that amniotic  fluid. She crawls out of water where amphibians are seen swimming. This imagery  illustrates the sence of evolution in human beings.</w:t>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r>
    </w:p>
    <w:p>
      <w:pPr>
        <w:pStyle w:val="Normal"/>
        <w:tabs>
          <w:tab w:val="left" w:pos="99" w:leader="none"/>
          <w:tab w:val="left" w:pos="2048" w:leader="none"/>
        </w:tabs>
        <w:rPr>
          <w:sz w:val="24"/>
          <w:szCs w:val="24"/>
        </w:rPr>
      </w:pPr>
      <w:r>
        <w:rPr>
          <w:sz w:val="24"/>
          <w:szCs w:val="24"/>
        </w:rPr>
        <w:t>En-scene</w:t>
      </w:r>
    </w:p>
    <w:p>
      <w:pPr>
        <w:pStyle w:val="Normal"/>
        <w:tabs>
          <w:tab w:val="left" w:pos="99" w:leader="none"/>
          <w:tab w:val="left" w:pos="2048" w:leader="none"/>
        </w:tabs>
        <w:rPr>
          <w:sz w:val="24"/>
          <w:szCs w:val="24"/>
        </w:rPr>
      </w:pPr>
      <w:r>
        <w:rPr>
          <w:sz w:val="24"/>
          <w:szCs w:val="24"/>
        </w:rPr>
        <w:t>Is style used in literature  to show everything that appears in the frame. It sets locations, actors, constumes, props and shadow. The importance of scenes shown by the warm face of the earth, unpredictability of the debris field, silence of the vacuum of space giving the expected effect, uninterrupted shots all along the film makes the audience to have more desire of keeping on watching it.</w:t>
      </w:r>
    </w:p>
    <w:p>
      <w:pPr>
        <w:pStyle w:val="Normal"/>
        <w:tabs>
          <w:tab w:val="left" w:pos="99" w:leader="none"/>
          <w:tab w:val="left" w:pos="2048" w:leader="none"/>
        </w:tabs>
        <w:rPr>
          <w:sz w:val="24"/>
          <w:szCs w:val="24"/>
        </w:rPr>
      </w:pPr>
      <w:r>
        <w:rPr>
          <w:sz w:val="24"/>
          <w:szCs w:val="24"/>
        </w:rPr>
        <w:t>In the cause of their dialogue, Stones creates a scene in the process of narrating  accidental and meaningless death  of his daughter . It is meant technically to encourage clooney that there should be  a will to survive and keep on with life irrespective of the waves of life one finds themselves in. Its an a lesion  to the audience that in life one may be faced by calamities  but should  keep on moving since its part of life and never the end of it.</w:t>
      </w:r>
    </w:p>
    <w:p>
      <w:pPr>
        <w:pStyle w:val="Normal"/>
        <w:tabs>
          <w:tab w:val="left" w:pos="99" w:leader="none"/>
          <w:tab w:val="left" w:pos="2048" w:leader="none"/>
        </w:tabs>
        <w:rPr>
          <w:sz w:val="24"/>
          <w:szCs w:val="24"/>
        </w:rPr>
      </w:pPr>
      <w:r>
        <w:rPr>
          <w:sz w:val="24"/>
          <w:szCs w:val="24"/>
        </w:rPr>
        <w:t>Editing</w:t>
      </w:r>
    </w:p>
    <w:p>
      <w:pPr>
        <w:pStyle w:val="Normal"/>
        <w:tabs>
          <w:tab w:val="left" w:pos="99" w:leader="none"/>
          <w:tab w:val="left" w:pos="2048" w:leader="none"/>
        </w:tabs>
        <w:rPr>
          <w:sz w:val="24"/>
          <w:szCs w:val="24"/>
        </w:rPr>
      </w:pPr>
      <w:r>
        <w:rPr>
          <w:sz w:val="24"/>
          <w:szCs w:val="24"/>
        </w:rPr>
        <w:t>Is the  a practice, art and a technique of puting together photos or recordings into a given order to bring flow and coherence in a film. This involves: mixing, sound editing, visual effects and cinematography, a testament to painterly dramatic precision for which Cuaron has tried to use. For instance, there is editing of  the stars in spaces’ background so as to avoid the bright surface of the earth in order to enable them to be visible.</w:t>
      </w:r>
    </w:p>
    <w:p>
      <w:pPr>
        <w:pStyle w:val="Normal"/>
        <w:tabs>
          <w:tab w:val="left" w:pos="99" w:leader="none"/>
          <w:tab w:val="left" w:pos="2048" w:leader="none"/>
        </w:tabs>
        <w:rPr>
          <w:sz w:val="24"/>
          <w:szCs w:val="24"/>
        </w:rPr>
      </w:pPr>
      <w:r>
        <w:rPr>
          <w:sz w:val="24"/>
          <w:szCs w:val="24"/>
        </w:rPr>
        <w:t xml:space="preserve">From the first impression of the film, it appears un interesting to watch. As you get on with it and take deeper concentration, the film gets more attractive. It has good moral lesions . Serving a catalyst for keeping on fighting for survival no matter the situation . the audience are sychologically prepared that life is not always smooth but full of calamities that they should be ready to face.  </w:t>
      </w:r>
    </w:p>
    <w:p>
      <w:pPr>
        <w:pStyle w:val="Normal"/>
        <w:tabs>
          <w:tab w:val="left" w:pos="2048" w:leader="none"/>
        </w:tabs>
        <w:rPr>
          <w:sz w:val="24"/>
          <w:szCs w:val="24"/>
        </w:rPr>
      </w:pPr>
      <w:r>
        <w:rPr>
          <w:sz w:val="24"/>
          <w:szCs w:val="24"/>
        </w:rPr>
      </w:r>
    </w:p>
    <w:p>
      <w:pPr>
        <w:pStyle w:val="Normal"/>
        <w:tabs>
          <w:tab w:val="left" w:pos="2048" w:leader="none"/>
        </w:tabs>
        <w:rPr>
          <w:sz w:val="24"/>
          <w:szCs w:val="24"/>
        </w:rPr>
      </w:pPr>
      <w:r>
        <w:rPr>
          <w:sz w:val="24"/>
          <w:szCs w:val="24"/>
        </w:rPr>
      </w:r>
    </w:p>
    <w:p>
      <w:pPr>
        <w:pStyle w:val="Normal"/>
        <w:tabs>
          <w:tab w:val="left" w:pos="2048" w:leader="none"/>
        </w:tabs>
        <w:rPr>
          <w:sz w:val="24"/>
          <w:szCs w:val="24"/>
        </w:rPr>
      </w:pPr>
      <w:r>
        <w:rPr>
          <w:sz w:val="24"/>
          <w:szCs w:val="24"/>
        </w:rPr>
      </w:r>
    </w:p>
    <w:p>
      <w:pPr>
        <w:pStyle w:val="Normal"/>
        <w:tabs>
          <w:tab w:val="left" w:pos="2048" w:leader="none"/>
        </w:tabs>
        <w:rPr>
          <w:sz w:val="24"/>
          <w:szCs w:val="24"/>
        </w:rPr>
      </w:pPr>
      <w:r>
        <w:rPr>
          <w:sz w:val="24"/>
          <w:szCs w:val="24"/>
        </w:rPr>
      </w:r>
    </w:p>
    <w:p>
      <w:pPr>
        <w:pStyle w:val="Normal"/>
        <w:tabs>
          <w:tab w:val="left" w:pos="2048" w:leader="none"/>
        </w:tabs>
        <w:rPr>
          <w:sz w:val="24"/>
          <w:szCs w:val="24"/>
        </w:rPr>
      </w:pPr>
      <w:r>
        <w:rPr>
          <w:sz w:val="24"/>
          <w:szCs w:val="24"/>
        </w:rPr>
      </w:r>
    </w:p>
    <w:p>
      <w:pPr>
        <w:pStyle w:val="Normal"/>
        <w:tabs>
          <w:tab w:val="left" w:pos="2048" w:leader="none"/>
        </w:tabs>
        <w:rPr>
          <w:sz w:val="24"/>
          <w:szCs w:val="24"/>
        </w:rPr>
      </w:pPr>
      <w:r>
        <w:rPr>
          <w:sz w:val="24"/>
          <w:szCs w:val="24"/>
        </w:rPr>
      </w:r>
    </w:p>
    <w:p>
      <w:pPr>
        <w:pStyle w:val="Normal"/>
        <w:tabs>
          <w:tab w:val="left" w:pos="2048" w:leader="none"/>
        </w:tabs>
        <w:rPr>
          <w:sz w:val="24"/>
          <w:szCs w:val="24"/>
        </w:rPr>
      </w:pPr>
      <w:r>
        <w:rPr>
          <w:sz w:val="24"/>
          <w:szCs w:val="24"/>
        </w:rPr>
      </w:r>
    </w:p>
    <w:p>
      <w:pPr>
        <w:pStyle w:val="Normal"/>
        <w:tabs>
          <w:tab w:val="left" w:pos="2048" w:leader="none"/>
        </w:tabs>
        <w:rPr>
          <w:sz w:val="24"/>
          <w:szCs w:val="24"/>
        </w:rPr>
      </w:pPr>
      <w:r>
        <w:rPr>
          <w:sz w:val="24"/>
          <w:szCs w:val="24"/>
        </w:rPr>
      </w:r>
    </w:p>
    <w:p>
      <w:pPr>
        <w:pStyle w:val="Normal"/>
        <w:tabs>
          <w:tab w:val="left" w:pos="2048" w:leader="none"/>
        </w:tabs>
        <w:rPr>
          <w:sz w:val="24"/>
          <w:szCs w:val="24"/>
        </w:rPr>
      </w:pPr>
      <w:r>
        <w:rPr>
          <w:sz w:val="24"/>
          <w:szCs w:val="24"/>
        </w:rPr>
      </w:r>
    </w:p>
    <w:p>
      <w:pPr>
        <w:pStyle w:val="Normal"/>
        <w:tabs>
          <w:tab w:val="left" w:pos="2048" w:leader="none"/>
        </w:tabs>
        <w:rPr>
          <w:sz w:val="24"/>
          <w:szCs w:val="24"/>
        </w:rPr>
      </w:pPr>
      <w:r>
        <w:rPr>
          <w:sz w:val="24"/>
          <w:szCs w:val="24"/>
        </w:rPr>
      </w:r>
    </w:p>
    <w:p>
      <w:pPr>
        <w:pStyle w:val="Normal"/>
        <w:tabs>
          <w:tab w:val="left" w:pos="2048" w:leader="none"/>
        </w:tabs>
        <w:rPr>
          <w:sz w:val="24"/>
          <w:szCs w:val="24"/>
        </w:rPr>
      </w:pPr>
      <w:r>
        <w:rPr>
          <w:sz w:val="24"/>
          <w:szCs w:val="24"/>
        </w:rPr>
      </w:r>
    </w:p>
    <w:p>
      <w:pPr>
        <w:pStyle w:val="Normal"/>
        <w:tabs>
          <w:tab w:val="left" w:pos="2048" w:leader="none"/>
        </w:tabs>
        <w:rPr>
          <w:sz w:val="24"/>
          <w:szCs w:val="24"/>
        </w:rPr>
      </w:pPr>
      <w:r>
        <w:rPr>
          <w:sz w:val="24"/>
          <w:szCs w:val="24"/>
        </w:rPr>
      </w:r>
    </w:p>
    <w:p>
      <w:pPr>
        <w:pStyle w:val="Normal"/>
        <w:tabs>
          <w:tab w:val="left" w:pos="2048" w:leader="none"/>
        </w:tabs>
        <w:rPr>
          <w:sz w:val="24"/>
          <w:szCs w:val="24"/>
        </w:rPr>
      </w:pPr>
      <w:r>
        <w:rPr>
          <w:sz w:val="24"/>
          <w:szCs w:val="24"/>
        </w:rPr>
      </w:r>
    </w:p>
    <w:p>
      <w:pPr>
        <w:pStyle w:val="Normal"/>
        <w:tabs>
          <w:tab w:val="left" w:pos="2048" w:leader="none"/>
        </w:tabs>
        <w:rPr>
          <w:sz w:val="24"/>
          <w:szCs w:val="24"/>
        </w:rPr>
      </w:pPr>
      <w:r>
        <w:rPr>
          <w:sz w:val="24"/>
          <w:szCs w:val="24"/>
        </w:rPr>
      </w:r>
    </w:p>
    <w:p>
      <w:pPr>
        <w:pStyle w:val="Normal"/>
        <w:tabs>
          <w:tab w:val="left" w:pos="2048" w:leader="none"/>
        </w:tabs>
        <w:rPr>
          <w:sz w:val="24"/>
          <w:szCs w:val="24"/>
        </w:rPr>
      </w:pPr>
      <w:r>
        <w:rPr>
          <w:sz w:val="24"/>
          <w:szCs w:val="24"/>
        </w:rPr>
      </w:r>
    </w:p>
    <w:p>
      <w:pPr>
        <w:pStyle w:val="Normal"/>
        <w:tabs>
          <w:tab w:val="left" w:pos="2048" w:leader="none"/>
        </w:tabs>
        <w:rPr>
          <w:sz w:val="24"/>
          <w:szCs w:val="24"/>
        </w:rPr>
      </w:pPr>
      <w:r>
        <w:rPr>
          <w:sz w:val="24"/>
          <w:szCs w:val="24"/>
        </w:rPr>
        <w:t>Book Title Contours of the heart: South Asians map North America</w:t>
      </w:r>
    </w:p>
    <w:p>
      <w:pPr>
        <w:pStyle w:val="Normal"/>
        <w:tabs>
          <w:tab w:val="left" w:pos="2048" w:leader="none"/>
        </w:tabs>
        <w:rPr>
          <w:sz w:val="24"/>
          <w:szCs w:val="24"/>
        </w:rPr>
      </w:pPr>
      <w:r>
        <w:rPr>
          <w:sz w:val="24"/>
          <w:szCs w:val="24"/>
        </w:rPr>
        <w:t>Book PublisherAsian American Writers Workshop</w:t>
      </w:r>
    </w:p>
    <w:p>
      <w:pPr>
        <w:pStyle w:val="Normal"/>
        <w:tabs>
          <w:tab w:val="left" w:pos="2048" w:leader="none"/>
        </w:tabs>
        <w:rPr>
          <w:sz w:val="24"/>
          <w:szCs w:val="24"/>
        </w:rPr>
      </w:pPr>
      <w:r>
        <w:rPr>
          <w:sz w:val="24"/>
          <w:szCs w:val="24"/>
        </w:rPr>
        <w:t>Publication Year 1996</w:t>
      </w:r>
    </w:p>
    <w:p>
      <w:pPr>
        <w:pStyle w:val="Normal"/>
        <w:tabs>
          <w:tab w:val="left" w:pos="2048" w:leader="none"/>
        </w:tabs>
        <w:rPr>
          <w:sz w:val="24"/>
          <w:szCs w:val="24"/>
        </w:rPr>
      </w:pPr>
      <w:r>
        <w:rPr>
          <w:sz w:val="24"/>
          <w:szCs w:val="24"/>
        </w:rPr>
      </w:r>
    </w:p>
    <w:p>
      <w:pPr>
        <w:pStyle w:val="Normal"/>
        <w:tabs>
          <w:tab w:val="left" w:pos="2048" w:leader="none"/>
        </w:tabs>
        <w:rPr>
          <w:sz w:val="24"/>
          <w:szCs w:val="24"/>
        </w:rPr>
      </w:pPr>
      <w:r>
        <w:rPr>
          <w:sz w:val="24"/>
          <w:szCs w:val="24"/>
        </w:rPr>
        <w:t>Book Title Android Boot Camp for developers using Java, comprehensive: a beginners guide to creating your first Android Apps</w:t>
      </w:r>
    </w:p>
    <w:p>
      <w:pPr>
        <w:pStyle w:val="Normal"/>
        <w:tabs>
          <w:tab w:val="left" w:pos="2048" w:leader="none"/>
        </w:tabs>
        <w:rPr>
          <w:sz w:val="24"/>
          <w:szCs w:val="24"/>
        </w:rPr>
      </w:pPr>
      <w:r>
        <w:rPr>
          <w:sz w:val="24"/>
          <w:szCs w:val="24"/>
        </w:rPr>
        <w:t>Book PublisherCourse Technology Cengage Learning</w:t>
      </w:r>
    </w:p>
    <w:p>
      <w:pPr>
        <w:pStyle w:val="Normal"/>
        <w:tabs>
          <w:tab w:val="left" w:pos="2048" w:leader="none"/>
        </w:tabs>
        <w:rPr>
          <w:sz w:val="24"/>
          <w:szCs w:val="24"/>
        </w:rPr>
      </w:pPr>
      <w:r>
        <w:rPr>
          <w:sz w:val="24"/>
          <w:szCs w:val="24"/>
        </w:rPr>
        <w:t>Publication Year 2013</w:t>
      </w:r>
    </w:p>
    <w:p>
      <w:pPr>
        <w:pStyle w:val="Normal"/>
        <w:tabs>
          <w:tab w:val="left" w:pos="2048" w:leader="none"/>
        </w:tabs>
        <w:rPr>
          <w:sz w:val="24"/>
          <w:szCs w:val="24"/>
        </w:rPr>
      </w:pPr>
      <w:r>
        <w:rPr>
          <w:sz w:val="24"/>
          <w:szCs w:val="24"/>
        </w:rPr>
      </w:r>
    </w:p>
    <w:p>
      <w:pPr>
        <w:pStyle w:val="Normal"/>
        <w:tabs>
          <w:tab w:val="left" w:pos="2048" w:leader="none"/>
        </w:tabs>
        <w:rPr>
          <w:sz w:val="24"/>
          <w:szCs w:val="24"/>
        </w:rPr>
      </w:pPr>
      <w:r>
        <w:rPr>
          <w:sz w:val="24"/>
          <w:szCs w:val="24"/>
        </w:rPr>
        <w:t>Book Title Scott Foresman science</w:t>
      </w:r>
    </w:p>
    <w:p>
      <w:pPr>
        <w:pStyle w:val="Normal"/>
        <w:tabs>
          <w:tab w:val="left" w:pos="2048" w:leader="none"/>
        </w:tabs>
        <w:rPr>
          <w:sz w:val="24"/>
          <w:szCs w:val="24"/>
        </w:rPr>
      </w:pPr>
      <w:r>
        <w:rPr>
          <w:sz w:val="24"/>
          <w:szCs w:val="24"/>
        </w:rPr>
        <w:t>Book PublisherScott Foresman</w:t>
      </w:r>
    </w:p>
    <w:p>
      <w:pPr>
        <w:pStyle w:val="Normal"/>
        <w:tabs>
          <w:tab w:val="left" w:pos="2048" w:leader="none"/>
        </w:tabs>
        <w:rPr>
          <w:sz w:val="24"/>
          <w:szCs w:val="24"/>
        </w:rPr>
      </w:pPr>
      <w:r>
        <w:rPr>
          <w:sz w:val="24"/>
          <w:szCs w:val="24"/>
        </w:rPr>
        <w:t>Publication Year 2008</w:t>
      </w:r>
    </w:p>
    <w:p>
      <w:pPr>
        <w:pStyle w:val="Normal"/>
        <w:tabs>
          <w:tab w:val="left" w:pos="2048" w:leader="none"/>
        </w:tabs>
        <w:rPr>
          <w:sz w:val="24"/>
          <w:szCs w:val="24"/>
        </w:rPr>
      </w:pPr>
      <w:r>
        <w:rPr>
          <w:sz w:val="24"/>
          <w:szCs w:val="24"/>
        </w:rPr>
      </w:r>
    </w:p>
    <w:p>
      <w:pPr>
        <w:pStyle w:val="Normal"/>
        <w:tabs>
          <w:tab w:val="left" w:pos="2048" w:leader="none"/>
        </w:tabs>
        <w:rPr>
          <w:sz w:val="24"/>
          <w:szCs w:val="24"/>
        </w:rPr>
      </w:pPr>
      <w:r>
        <w:rPr>
          <w:sz w:val="24"/>
          <w:szCs w:val="24"/>
        </w:rPr>
        <w:t>Book Title Expanded abstracts with biographies: 1991 technical program: 61st Annual International SEG Meeting, November 10-14, 1991, Houston</w:t>
      </w:r>
    </w:p>
    <w:p>
      <w:pPr>
        <w:pStyle w:val="Normal"/>
        <w:tabs>
          <w:tab w:val="left" w:pos="2048" w:leader="none"/>
        </w:tabs>
        <w:rPr>
          <w:sz w:val="24"/>
          <w:szCs w:val="24"/>
        </w:rPr>
      </w:pPr>
      <w:r>
        <w:rPr>
          <w:sz w:val="24"/>
          <w:szCs w:val="24"/>
        </w:rPr>
        <w:t>Book PublisherSociety of Exploration Geophysicists</w:t>
      </w:r>
    </w:p>
    <w:p>
      <w:pPr>
        <w:pStyle w:val="Normal"/>
        <w:tabs>
          <w:tab w:val="left" w:pos="2048" w:leader="none"/>
        </w:tabs>
        <w:spacing w:before="0" w:after="200"/>
        <w:rPr/>
      </w:pPr>
      <w:r>
        <w:rPr>
          <w:sz w:val="24"/>
          <w:szCs w:val="24"/>
        </w:rPr>
        <w:t>Publication Year 1991</w:t>
      </w:r>
    </w:p>
    <w:sectPr>
      <w:type w:val="nextPage"/>
      <w:pgSz w:w="12240" w:h="15840"/>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74"/>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en-US" w:eastAsia="en-US" w:bidi="ar-SA"/>
    </w:rPr>
  </w:style>
  <w:style w:type="character" w:styleId="DefaultParagraphFont" w:default="1">
    <w:name w:val="Default Paragraph Font"/>
    <w:uiPriority w:val="1"/>
    <w:qFormat/>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numbering" w:styleId="NoList" w:default="1">
    <w:name w:val="No List"/>
    <w:uiPriority w:val="99"/>
    <w:qFormat/>
  </w:style>
  <w:style w:type="table" w:default="1" w:styleId="style105">
    <w:name w:val="Normal Table"/>
    <w:uiPriority w:val="99"/>
    <w:qFormat/>
    <w:tblPr>
      <w:tblInd w:w="0" w:type="dxa"/>
      <w:tblCellMar>
        <w:top w:w="0" w:type="dxa"/>
        <w:left w:w="108" w:type="dxa"/>
        <w:bottom w:w="0" w:type="dxa"/>
        <w:right w:w="108" w:type="dxa"/>
      </w:tblCellMar>
    </w:tblPr>
    <w:tc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Application>LibreOffice/5.1.6.2$Linux_X86_64 LibreOffice_project/10m0$Build-2</Application>
  <Words>1065</Words>
  <CharactersWithSpaces>5402</CharactersWithSpaces>
  <Paragraphs>118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2017-11-26T00:05:00Z</dcterms:created>
  <dc:creator>HP</dc:creator>
  <dc:description/>
  <dc:language>en-US</dc:language>
  <cp:lastModifiedBy>Kingsoft Office</cp:lastModifiedBy>
  <dcterms:modified xsi:type="dcterms:W3CDTF">2017-11-26T00:38:11Z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